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5915E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Arial" w:hAnsi="Arial" w:eastAsia="Arial" w:cs="Arial"/>
          <w:b/>
          <w:bCs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sz w:val="21"/>
          <w:szCs w:val="21"/>
          <w:bdr w:val="none" w:color="auto" w:sz="0" w:space="0"/>
          <w:shd w:val="clear" w:fill="FFFFFF"/>
        </w:rPr>
        <w:t>MySQL NDB Cluster Configuration in Ubuntu 22.04 LTS–Step by Step process</w:t>
      </w:r>
    </w:p>
    <w:p w14:paraId="467EF6E1">
      <w:pPr>
        <w:rPr>
          <w:rFonts w:hint="default"/>
          <w:lang w:val="en-GB"/>
        </w:rPr>
      </w:pPr>
    </w:p>
    <w:p w14:paraId="458D692F">
      <w:pPr>
        <w:rPr>
          <w:rFonts w:hint="default"/>
          <w:b/>
          <w:bCs/>
          <w:lang w:val="en-GB"/>
        </w:rPr>
      </w:pPr>
      <w:r>
        <w:rPr>
          <w:rFonts w:hint="default"/>
          <w:b/>
          <w:bCs/>
          <w:lang w:val="en-GB"/>
        </w:rPr>
        <w:t xml:space="preserve">Prerequisites : </w:t>
      </w:r>
    </w:p>
    <w:p w14:paraId="43486CC1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Server Usage Type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Public/Internet IP address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 Node ID </w:t>
      </w:r>
    </w:p>
    <w:p w14:paraId="3A1F848B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67DE2D7A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Management node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 192.168.32.149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              1</w:t>
      </w:r>
    </w:p>
    <w:p w14:paraId="36F02094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Date node 1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192.168.32.150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 xml:space="preserve">          2</w:t>
      </w:r>
    </w:p>
    <w:p w14:paraId="09BCB2F3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Data node 2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192.168.32.151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 xml:space="preserve">          3</w:t>
      </w:r>
    </w:p>
    <w:p w14:paraId="1D7C1979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SQL node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/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  <w:t xml:space="preserve">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192.168.32.152 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 xml:space="preserve">                    </w:t>
      </w: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4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ab/>
      </w:r>
    </w:p>
    <w:p w14:paraId="6A62F6E5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3091402F">
      <w:pPr>
        <w:rPr>
          <w:rFonts w:hint="default"/>
          <w:lang w:val="en-GB"/>
        </w:rPr>
      </w:pPr>
      <w:r>
        <w:rPr>
          <w:rFonts w:hint="default"/>
          <w:lang w:val="en-GB"/>
        </w:rPr>
        <w:t>Configuring 4 nodes :</w:t>
      </w:r>
    </w:p>
    <w:p w14:paraId="76E9BF5D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30E6E65D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1EE58655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drawing>
          <wp:inline distT="0" distB="0" distL="114300" distR="114300">
            <wp:extent cx="5271135" cy="29337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2EFDC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p w14:paraId="544E215C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Step 1: Defining MySQL NDB Cluster Management Node (ndb_mgmd) </w:t>
      </w:r>
    </w:p>
    <w:p w14:paraId="7C0F8F95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623F449E">
      <w:r>
        <w:drawing>
          <wp:inline distT="0" distB="0" distL="114300" distR="114300">
            <wp:extent cx="5265420" cy="934720"/>
            <wp:effectExtent l="0" t="0" r="1143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839C"/>
    <w:p w14:paraId="18B8B154">
      <w:r>
        <w:drawing>
          <wp:inline distT="0" distB="0" distL="114300" distR="114300">
            <wp:extent cx="5269865" cy="875030"/>
            <wp:effectExtent l="0" t="0" r="698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F5FF"/>
    <w:p w14:paraId="76F4260A">
      <w:r>
        <w:drawing>
          <wp:inline distT="0" distB="0" distL="114300" distR="114300">
            <wp:extent cx="5354955" cy="2355850"/>
            <wp:effectExtent l="0" t="0" r="171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52D8"/>
    <w:p w14:paraId="6160A3FC">
      <w:r>
        <w:drawing>
          <wp:inline distT="0" distB="0" distL="114300" distR="114300">
            <wp:extent cx="5273040" cy="112331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6B26D"/>
    <w:p w14:paraId="0D103C2B">
      <w:r>
        <w:drawing>
          <wp:inline distT="0" distB="0" distL="114300" distR="114300">
            <wp:extent cx="4442460" cy="1649095"/>
            <wp:effectExtent l="0" t="0" r="152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BDF6"/>
    <w:p w14:paraId="7C360514">
      <w:r>
        <w:drawing>
          <wp:inline distT="0" distB="0" distL="114300" distR="114300">
            <wp:extent cx="5272405" cy="1888490"/>
            <wp:effectExtent l="0" t="0" r="4445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E31C"/>
    <w:p w14:paraId="494CF9BE">
      <w:r>
        <w:drawing>
          <wp:inline distT="0" distB="0" distL="114300" distR="114300">
            <wp:extent cx="5271135" cy="622300"/>
            <wp:effectExtent l="0" t="0" r="571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29A8"/>
    <w:p w14:paraId="675A7BE1">
      <w:r>
        <w:drawing>
          <wp:inline distT="0" distB="0" distL="114300" distR="114300">
            <wp:extent cx="5265420" cy="1303655"/>
            <wp:effectExtent l="0" t="0" r="1143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16FB7"/>
    <w:p w14:paraId="53A1978F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In below we have change ip according to server </w:t>
      </w:r>
    </w:p>
    <w:p w14:paraId="60534C43">
      <w:pPr>
        <w:rPr>
          <w:rFonts w:hint="default"/>
          <w:lang w:val="en-GB"/>
        </w:rPr>
      </w:pPr>
      <w:r>
        <w:drawing>
          <wp:inline distT="0" distB="0" distL="114300" distR="114300">
            <wp:extent cx="5267325" cy="2513330"/>
            <wp:effectExtent l="0" t="0" r="952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BBE0">
      <w:pPr>
        <w:rPr>
          <w:rFonts w:hint="default"/>
          <w:lang w:val="en-GB"/>
        </w:rPr>
      </w:pPr>
    </w:p>
    <w:p w14:paraId="59A54E58">
      <w:r>
        <w:drawing>
          <wp:inline distT="0" distB="0" distL="114300" distR="114300">
            <wp:extent cx="5273675" cy="2248535"/>
            <wp:effectExtent l="0" t="0" r="3175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E568B"/>
    <w:p w14:paraId="6884D240">
      <w:r>
        <w:drawing>
          <wp:inline distT="0" distB="0" distL="114300" distR="114300">
            <wp:extent cx="5271135" cy="2788920"/>
            <wp:effectExtent l="0" t="0" r="571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6343"/>
    <w:p w14:paraId="041A9CFC">
      <w:r>
        <w:drawing>
          <wp:inline distT="0" distB="0" distL="114300" distR="114300">
            <wp:extent cx="5271770" cy="12877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DBAE"/>
    <w:p w14:paraId="47062A68">
      <w:r>
        <w:drawing>
          <wp:inline distT="0" distB="0" distL="114300" distR="114300">
            <wp:extent cx="5272405" cy="2207260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8F12">
      <w:r>
        <w:drawing>
          <wp:inline distT="0" distB="0" distL="114300" distR="114300">
            <wp:extent cx="5264150" cy="1597660"/>
            <wp:effectExtent l="0" t="0" r="1270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B329"/>
    <w:p w14:paraId="3E0EEDC0">
      <w:r>
        <w:drawing>
          <wp:inline distT="0" distB="0" distL="114300" distR="114300">
            <wp:extent cx="5269865" cy="2070100"/>
            <wp:effectExtent l="0" t="0" r="698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8B0E"/>
    <w:p w14:paraId="77C26428">
      <w:pPr>
        <w:rPr>
          <w:rFonts w:hint="default"/>
          <w:lang w:val="en-GB"/>
        </w:rPr>
      </w:pPr>
      <w:r>
        <w:drawing>
          <wp:inline distT="0" distB="0" distL="114300" distR="114300">
            <wp:extent cx="5264150" cy="2183765"/>
            <wp:effectExtent l="0" t="0" r="1270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CE19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6ECFCB69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0741B9B7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Step 2: Configuring MySQL Cluster on Data Nodes </w:t>
      </w:r>
    </w:p>
    <w:p w14:paraId="7EC18E35">
      <w:r>
        <w:drawing>
          <wp:inline distT="0" distB="0" distL="114300" distR="114300">
            <wp:extent cx="5272405" cy="1034415"/>
            <wp:effectExtent l="0" t="0" r="4445" b="133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3E02D"/>
    <w:p w14:paraId="58AC5555">
      <w:r>
        <w:drawing>
          <wp:inline distT="0" distB="0" distL="114300" distR="114300">
            <wp:extent cx="5272405" cy="1478915"/>
            <wp:effectExtent l="0" t="0" r="444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F4CE"/>
    <w:p w14:paraId="6C47626D">
      <w:pPr>
        <w:rPr>
          <w:rFonts w:hint="default"/>
          <w:lang w:val="en-GB"/>
        </w:rPr>
      </w:pPr>
      <w:r>
        <w:rPr>
          <w:rFonts w:hint="default"/>
          <w:lang w:val="en-GB"/>
        </w:rPr>
        <w:t>Connect datanode1 and datanode2</w:t>
      </w:r>
    </w:p>
    <w:p w14:paraId="661C8DA7">
      <w:pPr>
        <w:rPr>
          <w:rFonts w:hint="default"/>
          <w:lang w:val="en-GB"/>
        </w:rPr>
      </w:pPr>
    </w:p>
    <w:p w14:paraId="753DFCBC">
      <w:r>
        <w:drawing>
          <wp:inline distT="0" distB="0" distL="114300" distR="114300">
            <wp:extent cx="5272405" cy="1979295"/>
            <wp:effectExtent l="0" t="0" r="444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5464"/>
    <w:p w14:paraId="1F72D68E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Download the package </w:t>
      </w:r>
    </w:p>
    <w:p w14:paraId="77CD8CCC">
      <w:pPr>
        <w:rPr>
          <w:rFonts w:hint="default"/>
          <w:lang w:val="en-GB"/>
        </w:rPr>
      </w:pPr>
      <w:r>
        <w:drawing>
          <wp:inline distT="0" distB="0" distL="114300" distR="114300">
            <wp:extent cx="5274310" cy="9671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8A49"/>
    <w:p w14:paraId="03EAA2A7">
      <w:r>
        <w:drawing>
          <wp:inline distT="0" distB="0" distL="114300" distR="114300">
            <wp:extent cx="5271135" cy="1860550"/>
            <wp:effectExtent l="0" t="0" r="571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0446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Paste the link and download using weget </w:t>
      </w:r>
    </w:p>
    <w:p w14:paraId="610C3EAD">
      <w:pPr>
        <w:rPr>
          <w:rFonts w:hint="default"/>
          <w:lang w:val="en-GB"/>
        </w:rPr>
      </w:pPr>
    </w:p>
    <w:p w14:paraId="37221D5E">
      <w:r>
        <w:drawing>
          <wp:inline distT="0" distB="0" distL="114300" distR="114300">
            <wp:extent cx="5271135" cy="421640"/>
            <wp:effectExtent l="0" t="0" r="5715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CEAC"/>
    <w:p w14:paraId="44AC55E3">
      <w:pPr>
        <w:rPr>
          <w:rFonts w:hint="default"/>
          <w:lang w:val="en-GB"/>
        </w:rPr>
      </w:pPr>
      <w:r>
        <w:rPr>
          <w:rFonts w:hint="default"/>
          <w:lang w:val="en-GB"/>
        </w:rPr>
        <w:t>After download and install update using apt update on both datanode1 and datanode2</w:t>
      </w:r>
    </w:p>
    <w:p w14:paraId="43776F13"/>
    <w:p w14:paraId="0DC645E8">
      <w:r>
        <w:drawing>
          <wp:inline distT="0" distB="0" distL="114300" distR="114300">
            <wp:extent cx="5264150" cy="2094230"/>
            <wp:effectExtent l="0" t="0" r="1270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1BE7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Now next step to install the Mysql cluster on both datanode1 and datanode2 : </w:t>
      </w:r>
    </w:p>
    <w:p w14:paraId="15E975F9">
      <w:r>
        <w:drawing>
          <wp:inline distT="0" distB="0" distL="114300" distR="114300">
            <wp:extent cx="5264150" cy="1873885"/>
            <wp:effectExtent l="0" t="0" r="1270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C149"/>
    <w:p w14:paraId="1512E8B9">
      <w:r>
        <w:drawing>
          <wp:inline distT="0" distB="0" distL="114300" distR="114300">
            <wp:extent cx="5270500" cy="13843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2280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Example : </w:t>
      </w:r>
    </w:p>
    <w:p w14:paraId="01F3D624">
      <w:r>
        <w:drawing>
          <wp:inline distT="0" distB="0" distL="114300" distR="114300">
            <wp:extent cx="5267325" cy="694055"/>
            <wp:effectExtent l="0" t="0" r="9525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C861"/>
    <w:p w14:paraId="69A650BD">
      <w:r>
        <w:drawing>
          <wp:inline distT="0" distB="0" distL="114300" distR="114300">
            <wp:extent cx="4679315" cy="1899285"/>
            <wp:effectExtent l="0" t="0" r="698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0F14"/>
    <w:p w14:paraId="11DEAC33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Start the ndbd node in both node1 and node2 id . </w:t>
      </w:r>
    </w:p>
    <w:p w14:paraId="461740BA">
      <w:pPr>
        <w:rPr>
          <w:rFonts w:hint="default"/>
          <w:lang w:val="en-GB"/>
        </w:rPr>
      </w:pPr>
      <w:r>
        <w:drawing>
          <wp:inline distT="0" distB="0" distL="114300" distR="114300">
            <wp:extent cx="5231765" cy="559435"/>
            <wp:effectExtent l="0" t="0" r="6985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DD27"/>
    <w:p w14:paraId="10F96FCD">
      <w:r>
        <w:drawing>
          <wp:inline distT="0" distB="0" distL="114300" distR="114300">
            <wp:extent cx="4883785" cy="1371600"/>
            <wp:effectExtent l="0" t="0" r="1206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E4D7"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-59055</wp:posOffset>
                </wp:positionH>
                <wp:positionV relativeFrom="paragraph">
                  <wp:posOffset>1333500</wp:posOffset>
                </wp:positionV>
                <wp:extent cx="140335" cy="650240"/>
                <wp:effectExtent l="43180" t="15875" r="26035" b="63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1941830" y="2108200"/>
                          <a:ext cx="140335" cy="650240"/>
                        </a:xfrm>
                        <a:prstGeom prst="straightConnector1">
                          <a:avLst/>
                        </a:prstGeom>
                        <a:ln w="31750" cap="rnd">
                          <a:solidFill>
                            <a:schemeClr val="accent4"/>
                          </a:solidFill>
                          <a:round/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-4.65pt;margin-top:105pt;height:51.2pt;width:11.05pt;z-index:251659264;mso-width-relative:page;mso-height-relative:page;" filled="f" stroked="t" coordsize="21600,21600" o:gfxdata="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/ifae2QAAAAsBAAAPAAAAAAAAAAEAIAAAACIAAABkcnMvZG93bnJldi54bWxQSwECFAAU&#10;AAAACACHTuJAHb4JnvABAADTAwAADgAAAAAAAAABACAAAAAoAQAAZHJzL2Uyb0RvYy54bWxQSwUG&#10;AAAAAAYABgBZAQAAigUAAAAA&#10;">
                <v:fill on="f" focussize="0,0"/>
                <v:stroke weight="2.5pt" color="#FFC000 [3207]" joinstyle="round" endcap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989330</wp:posOffset>
                </wp:positionH>
                <wp:positionV relativeFrom="paragraph">
                  <wp:posOffset>1193800</wp:posOffset>
                </wp:positionV>
                <wp:extent cx="2600325" cy="717550"/>
                <wp:effectExtent l="15875" t="15875" r="12700" b="476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32330" y="2108200"/>
                          <a:ext cx="2600325" cy="717550"/>
                        </a:xfrm>
                        <a:prstGeom prst="straightConnector1">
                          <a:avLst/>
                        </a:prstGeom>
                        <a:ln w="31750" cap="rnd">
                          <a:solidFill>
                            <a:schemeClr val="accent4"/>
                          </a:solidFill>
                          <a:round/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7.9pt;margin-top:94pt;height:56.5pt;width:204.75pt;z-index:251660288;mso-width-relative:page;mso-height-relative:page;" filled="f" stroked="t" coordsize="21600,21600" o:gfxdata="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0cuP+9cA&#10;AAALAQAADwAAAAAAAAABACAAAAAiAAAAZHJzL2Rvd25yZXYueG1sUEsBAhQAFAAAAAgAh07iQKus&#10;6urnAQAAygMAAA4AAAAAAAAAAQAgAAAAJgEAAGRycy9lMm9Eb2MueG1sUEsFBgAAAAAGAAYAWQEA&#10;AH8FAAAAAA==&#10;">
                <v:fill on="f" focussize="0,0"/>
                <v:stroke weight="2.5pt" color="#FFC000 [3207]" joinstyle="round" endcap="round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3675" cy="1859280"/>
            <wp:effectExtent l="0" t="0" r="317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1EF6">
      <w:r>
        <w:drawing>
          <wp:inline distT="0" distB="0" distL="114300" distR="114300">
            <wp:extent cx="5271135" cy="239395"/>
            <wp:effectExtent l="0" t="0" r="571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3B98"/>
    <w:p w14:paraId="07D27FBD">
      <w:pPr>
        <w:rPr>
          <w:rFonts w:hint="default"/>
          <w:lang w:val="en-GB"/>
        </w:rPr>
      </w:pPr>
      <w:r>
        <w:rPr>
          <w:rFonts w:hint="default"/>
          <w:lang w:val="en-GB"/>
        </w:rPr>
        <w:t>Now next open in both node file sudo nano /etc/systemd/system/ndbd.service</w:t>
      </w:r>
    </w:p>
    <w:p w14:paraId="3396E6A6">
      <w:pPr>
        <w:rPr>
          <w:rFonts w:hint="default"/>
          <w:lang w:val="en-GB"/>
        </w:rPr>
      </w:pPr>
    </w:p>
    <w:p w14:paraId="4B07AB46">
      <w:r>
        <w:drawing>
          <wp:inline distT="0" distB="0" distL="114300" distR="114300">
            <wp:extent cx="5272405" cy="2954655"/>
            <wp:effectExtent l="0" t="0" r="4445" b="17145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8069"/>
    <w:p w14:paraId="31D1C621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Run below on both node </w:t>
      </w:r>
    </w:p>
    <w:p w14:paraId="317F52FA"/>
    <w:p w14:paraId="45B77D29">
      <w:r>
        <w:drawing>
          <wp:inline distT="0" distB="0" distL="114300" distR="114300">
            <wp:extent cx="5269865" cy="1962150"/>
            <wp:effectExtent l="0" t="0" r="6985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FCD2">
      <w:pPr>
        <w:rPr>
          <w:rFonts w:hint="default"/>
          <w:lang w:val="en-GB"/>
        </w:rPr>
      </w:pPr>
    </w:p>
    <w:p w14:paraId="0AA73A31">
      <w:pPr>
        <w:rPr>
          <w:rFonts w:hint="default"/>
          <w:lang w:val="en-GB"/>
        </w:rPr>
      </w:pPr>
      <w:r>
        <w:drawing>
          <wp:inline distT="0" distB="0" distL="114300" distR="114300">
            <wp:extent cx="5264150" cy="2113280"/>
            <wp:effectExtent l="0" t="0" r="12700" b="127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48B9"/>
    <w:p w14:paraId="15824F71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 xml:space="preserve">Step 3: Configuring SQL Cluster Node </w:t>
      </w:r>
    </w:p>
    <w:p w14:paraId="46777846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3EB08B57">
      <w:r>
        <w:drawing>
          <wp:inline distT="0" distB="0" distL="114300" distR="114300">
            <wp:extent cx="5266690" cy="2183130"/>
            <wp:effectExtent l="0" t="0" r="10160" b="762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1ADD5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Press Y and hit enter when prompted to confirm the installation </w:t>
      </w:r>
    </w:p>
    <w:p w14:paraId="064820FC">
      <w:pPr>
        <w:rPr>
          <w:rFonts w:hint="default"/>
          <w:lang w:val="en-GB"/>
        </w:rPr>
      </w:pPr>
      <w:r>
        <w:rPr>
          <w:rFonts w:hint="default"/>
          <w:lang w:val="en-GB"/>
        </w:rPr>
        <w:t>Then , cd to the tmp directory on the server .</w:t>
      </w:r>
    </w:p>
    <w:p w14:paraId="6F44F475">
      <w:pPr>
        <w:rPr>
          <w:rFonts w:hint="default"/>
          <w:lang w:val="en-GB"/>
        </w:rPr>
      </w:pPr>
      <w:r>
        <w:rPr>
          <w:rFonts w:hint="default"/>
          <w:lang w:val="en-GB"/>
        </w:rPr>
        <w:t>$ cd  /tmp</w:t>
      </w:r>
    </w:p>
    <w:p w14:paraId="28C35467"/>
    <w:p w14:paraId="7B4750BD">
      <w:pPr>
        <w:rPr>
          <w:rFonts w:hint="default"/>
          <w:lang w:val="en-GB"/>
        </w:rPr>
      </w:pPr>
      <w:r>
        <w:rPr>
          <w:rFonts w:hint="default"/>
          <w:lang w:val="en-GB"/>
        </w:rPr>
        <w:t>Download the Mysql Cluster DEB bundle link from Mysql cluster download page select ubuntu  linux as the operating system as the version .</w:t>
      </w:r>
    </w:p>
    <w:p w14:paraId="6586D284">
      <w:pPr>
        <w:rPr>
          <w:rFonts w:hint="default"/>
          <w:lang w:val="en-GB"/>
        </w:rPr>
      </w:pPr>
      <w:r>
        <w:drawing>
          <wp:inline distT="0" distB="0" distL="114300" distR="114300">
            <wp:extent cx="5268595" cy="441325"/>
            <wp:effectExtent l="0" t="0" r="8255" b="15875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4D44">
      <w:pPr>
        <w:rPr>
          <w:rFonts w:hint="default"/>
          <w:lang w:val="en-GB"/>
        </w:rPr>
      </w:pPr>
    </w:p>
    <w:p w14:paraId="42B4BEC5">
      <w:pPr>
        <w:rPr>
          <w:rFonts w:hint="default"/>
          <w:lang w:val="en-GB"/>
        </w:rPr>
      </w:pPr>
      <w:r>
        <w:rPr>
          <w:rFonts w:hint="default"/>
          <w:lang w:val="en-GB"/>
        </w:rPr>
        <w:t>Select appropriate bundle and click on download and right click and copy the url link and now follow the below steps .</w:t>
      </w:r>
    </w:p>
    <w:p w14:paraId="7248C325">
      <w:pPr>
        <w:rPr>
          <w:rFonts w:hint="default"/>
          <w:lang w:val="en-GB"/>
        </w:rPr>
      </w:pPr>
    </w:p>
    <w:p w14:paraId="5EBB7E12">
      <w:r>
        <w:drawing>
          <wp:inline distT="0" distB="0" distL="114300" distR="114300">
            <wp:extent cx="5266690" cy="1975485"/>
            <wp:effectExtent l="0" t="0" r="10160" b="5715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FF83">
      <w:r>
        <w:drawing>
          <wp:inline distT="0" distB="0" distL="114300" distR="114300">
            <wp:extent cx="5267960" cy="1657985"/>
            <wp:effectExtent l="0" t="0" r="8890" b="1841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3079"/>
    <w:p w14:paraId="0996E615">
      <w:r>
        <w:drawing>
          <wp:inline distT="0" distB="0" distL="114300" distR="114300">
            <wp:extent cx="5269865" cy="1924685"/>
            <wp:effectExtent l="0" t="0" r="6985" b="18415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0088"/>
    <w:p w14:paraId="67042D7C">
      <w:pPr>
        <w:rPr>
          <w:rFonts w:hint="default"/>
          <w:lang w:val="en-GB"/>
        </w:rPr>
      </w:pPr>
      <w:r>
        <w:rPr>
          <w:rFonts w:hint="default"/>
          <w:lang w:val="en-GB"/>
        </w:rPr>
        <w:t>Add in sqlnode my.cnf ip of ndb server</w:t>
      </w:r>
    </w:p>
    <w:p w14:paraId="74C915DB">
      <w:r>
        <w:drawing>
          <wp:inline distT="0" distB="0" distL="114300" distR="114300">
            <wp:extent cx="5273675" cy="1301750"/>
            <wp:effectExtent l="0" t="0" r="3175" b="12700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3785"/>
    <w:p w14:paraId="3140339B">
      <w:pPr>
        <w:rPr>
          <w:rFonts w:hint="default"/>
          <w:lang w:val="en-GB"/>
        </w:rPr>
      </w:pPr>
      <w:r>
        <w:drawing>
          <wp:inline distT="0" distB="0" distL="114300" distR="114300">
            <wp:extent cx="5271135" cy="1003300"/>
            <wp:effectExtent l="0" t="0" r="5715" b="635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33B5">
      <w:pPr>
        <w:rPr>
          <w:rFonts w:hint="default"/>
          <w:lang w:val="en-GB"/>
        </w:rPr>
      </w:pPr>
    </w:p>
    <w:p w14:paraId="3C524BFB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  <w: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  <w:t>Step 4: Verifying MySQL Cluster Installation</w:t>
      </w:r>
    </w:p>
    <w:p w14:paraId="512EDAF3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04038ECB">
      <w:r>
        <w:drawing>
          <wp:inline distT="0" distB="0" distL="114300" distR="114300">
            <wp:extent cx="5264150" cy="1519555"/>
            <wp:effectExtent l="0" t="0" r="12700" b="4445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8D32"/>
    <w:p w14:paraId="4BCDE35B"/>
    <w:p w14:paraId="35E73E72">
      <w:r>
        <w:drawing>
          <wp:inline distT="0" distB="0" distL="114300" distR="114300">
            <wp:extent cx="5268595" cy="1229995"/>
            <wp:effectExtent l="0" t="0" r="8255" b="8255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47E0"/>
    <w:p w14:paraId="6AB5CCA2">
      <w:pPr>
        <w:rPr>
          <w:rFonts w:hint="default"/>
          <w:lang w:val="en-GB"/>
        </w:rPr>
      </w:pPr>
      <w:r>
        <w:rPr>
          <w:rFonts w:hint="default"/>
          <w:lang w:val="en-GB"/>
        </w:rPr>
        <w:t>Now create table in this database and insert some records .</w:t>
      </w:r>
    </w:p>
    <w:p w14:paraId="6CE42B19">
      <w:pPr>
        <w:rPr>
          <w:rFonts w:hint="default"/>
          <w:lang w:val="en-GB"/>
        </w:rPr>
      </w:pPr>
      <w:r>
        <w:rPr>
          <w:rFonts w:hint="default"/>
          <w:lang w:val="en-GB"/>
        </w:rPr>
        <w:t>Once inside the mysql client run the following command</w:t>
      </w:r>
    </w:p>
    <w:p w14:paraId="75F6C01F">
      <w:pPr>
        <w:rPr>
          <w:rFonts w:hint="default"/>
          <w:lang w:val="en-GB"/>
        </w:rPr>
      </w:pPr>
      <w:r>
        <w:rPr>
          <w:rFonts w:hint="default"/>
          <w:lang w:val="en-GB"/>
        </w:rPr>
        <w:t>Mysql&gt; SHOW ENGINE NDB STATUS \G;</w:t>
      </w:r>
    </w:p>
    <w:p w14:paraId="35BC1D9F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38B38284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  <w:r>
        <w:rPr>
          <w:rFonts w:hint="default" w:ascii="Arial" w:hAnsi="Arial" w:eastAsia="Arial" w:cs="Arial"/>
          <w:i w:val="0"/>
          <w:iCs w:val="0"/>
          <w:color w:val="131313"/>
          <w:spacing w:val="0"/>
          <w:sz w:val="21"/>
          <w:szCs w:val="21"/>
          <w:lang w:val="en-GB"/>
        </w:rPr>
        <w:t>A</w:t>
      </w:r>
      <w: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  <w:t>nd connect ndbd and perfrom activity.</w:t>
      </w:r>
      <w:bookmarkStart w:id="0" w:name="_GoBack"/>
      <w:bookmarkEnd w:id="0"/>
    </w:p>
    <w:p w14:paraId="74308ED5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3AD8C9F1">
      <w:pPr>
        <w:rPr>
          <w:rFonts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</w:rPr>
      </w:pPr>
    </w:p>
    <w:p w14:paraId="1857CB32">
      <w:pPr>
        <w:rPr>
          <w:rFonts w:hint="default" w:ascii="Arial" w:hAnsi="Arial" w:eastAsia="Arial" w:cs="Arial"/>
          <w:i w:val="0"/>
          <w:iCs w:val="0"/>
          <w:caps w:val="0"/>
          <w:color w:val="131313"/>
          <w:spacing w:val="0"/>
          <w:sz w:val="21"/>
          <w:szCs w:val="21"/>
          <w:lang w:val="en-GB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86447D"/>
    <w:rsid w:val="004A6D01"/>
    <w:rsid w:val="00CB286B"/>
    <w:rsid w:val="02A824AD"/>
    <w:rsid w:val="0A042457"/>
    <w:rsid w:val="0AC0273E"/>
    <w:rsid w:val="0B9E10CF"/>
    <w:rsid w:val="0EC91C61"/>
    <w:rsid w:val="0FF52AA9"/>
    <w:rsid w:val="12B55105"/>
    <w:rsid w:val="16D73273"/>
    <w:rsid w:val="17227AF9"/>
    <w:rsid w:val="18167A61"/>
    <w:rsid w:val="18694035"/>
    <w:rsid w:val="1B106DCC"/>
    <w:rsid w:val="1CCB706C"/>
    <w:rsid w:val="1DA022A7"/>
    <w:rsid w:val="1DA13929"/>
    <w:rsid w:val="1EE97747"/>
    <w:rsid w:val="1F1F369F"/>
    <w:rsid w:val="203E7571"/>
    <w:rsid w:val="23712C4B"/>
    <w:rsid w:val="28457AD7"/>
    <w:rsid w:val="2AAD3775"/>
    <w:rsid w:val="2E844FF2"/>
    <w:rsid w:val="34A246FE"/>
    <w:rsid w:val="35074561"/>
    <w:rsid w:val="36EE3C2B"/>
    <w:rsid w:val="3886447D"/>
    <w:rsid w:val="3A3758E9"/>
    <w:rsid w:val="3A695377"/>
    <w:rsid w:val="3CC316B6"/>
    <w:rsid w:val="3D474095"/>
    <w:rsid w:val="3DFD6502"/>
    <w:rsid w:val="3EB275B0"/>
    <w:rsid w:val="40B63E69"/>
    <w:rsid w:val="4547127B"/>
    <w:rsid w:val="456A4DC4"/>
    <w:rsid w:val="4A8073FC"/>
    <w:rsid w:val="4B53235D"/>
    <w:rsid w:val="4CC8453E"/>
    <w:rsid w:val="542E16B3"/>
    <w:rsid w:val="54424CE4"/>
    <w:rsid w:val="55050666"/>
    <w:rsid w:val="560409B6"/>
    <w:rsid w:val="577E46FF"/>
    <w:rsid w:val="59080725"/>
    <w:rsid w:val="5A557999"/>
    <w:rsid w:val="5BAC22FE"/>
    <w:rsid w:val="5BED775E"/>
    <w:rsid w:val="5C7B343D"/>
    <w:rsid w:val="5D081E82"/>
    <w:rsid w:val="5D845EA0"/>
    <w:rsid w:val="617D3BD7"/>
    <w:rsid w:val="6183303E"/>
    <w:rsid w:val="6BC13757"/>
    <w:rsid w:val="72614F83"/>
    <w:rsid w:val="738A025C"/>
    <w:rsid w:val="76640793"/>
    <w:rsid w:val="77407237"/>
    <w:rsid w:val="778154D2"/>
    <w:rsid w:val="778E4093"/>
    <w:rsid w:val="788F00C3"/>
    <w:rsid w:val="78E21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2025-10-28T06:47:00Z</dcterms:created>
  <dc:creator>opo.test1</dc:creator>
  <cp:lastModifiedBy>opo.test1</cp:lastModifiedBy>
  <dcterms:modified xsi:type="dcterms:W3CDTF">2025-10-28T08:16:50Z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F439A491C129432690FB21CD3B0A4331_11</vt:lpwstr>
  </property>
</Properties>
</file>